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E229D" w14:textId="77777777"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Приложение № 5</w:t>
      </w:r>
    </w:p>
    <w:p w14:paraId="4892B8DA" w14:textId="77777777" w:rsidR="007B72F7" w:rsidRPr="007B72F7" w:rsidRDefault="006A53EA" w:rsidP="007B72F7">
      <w:pPr>
        <w:pStyle w:val="afc"/>
        <w:jc w:val="right"/>
        <w:rPr>
          <w:rFonts w:ascii="Times New Roman" w:hAnsi="Times New Roman"/>
          <w:sz w:val="20"/>
          <w:szCs w:val="20"/>
        </w:rPr>
      </w:pPr>
      <w:r w:rsidRPr="007B72F7">
        <w:rPr>
          <w:rFonts w:ascii="Times New Roman" w:hAnsi="Times New Roman"/>
          <w:spacing w:val="3"/>
          <w:sz w:val="20"/>
          <w:szCs w:val="20"/>
        </w:rPr>
        <w:t>ФОРМА</w:t>
      </w:r>
      <w:r w:rsidR="007B72F7" w:rsidRPr="007B72F7">
        <w:rPr>
          <w:rFonts w:ascii="Times New Roman" w:hAnsi="Times New Roman"/>
          <w:sz w:val="20"/>
          <w:szCs w:val="20"/>
        </w:rPr>
        <w:t xml:space="preserve"> ИТОГОВОГО ОТЧЕТА</w:t>
      </w:r>
    </w:p>
    <w:p w14:paraId="3FCA588A" w14:textId="77777777"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14:paraId="50B37BB3" w14:textId="77777777" w:rsidR="008A5E20" w:rsidRPr="007B72F7" w:rsidRDefault="008A5E20" w:rsidP="0098583E">
      <w:pPr>
        <w:widowControl w:val="0"/>
        <w:tabs>
          <w:tab w:val="left" w:leader="underscore" w:pos="5633"/>
        </w:tabs>
        <w:spacing w:line="240" w:lineRule="auto"/>
        <w:ind w:left="900"/>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14:paraId="109D6C81" w14:textId="450C575F"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 xml:space="preserve">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w:t>
      </w:r>
      <w:r w:rsidR="007202A9">
        <w:rPr>
          <w:rFonts w:ascii="Times New Roman" w:hAnsi="Times New Roman"/>
          <w:b/>
          <w:bCs/>
          <w:spacing w:val="4"/>
          <w:sz w:val="14"/>
          <w:szCs w:val="14"/>
          <w:lang w:eastAsia="en-US"/>
        </w:rPr>
        <w:t>Яйского МО</w:t>
      </w: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9"/>
        <w:gridCol w:w="1080"/>
        <w:gridCol w:w="679"/>
        <w:gridCol w:w="818"/>
        <w:gridCol w:w="569"/>
        <w:gridCol w:w="632"/>
        <w:gridCol w:w="758"/>
        <w:gridCol w:w="736"/>
        <w:gridCol w:w="565"/>
        <w:gridCol w:w="714"/>
        <w:gridCol w:w="632"/>
        <w:gridCol w:w="632"/>
        <w:gridCol w:w="575"/>
        <w:gridCol w:w="840"/>
        <w:gridCol w:w="850"/>
        <w:gridCol w:w="707"/>
        <w:gridCol w:w="755"/>
        <w:gridCol w:w="805"/>
        <w:gridCol w:w="666"/>
        <w:gridCol w:w="707"/>
        <w:gridCol w:w="888"/>
        <w:gridCol w:w="935"/>
      </w:tblGrid>
      <w:tr w:rsidR="00927A96" w:rsidRPr="002D47C3" w14:paraId="66FF5B3E" w14:textId="77777777" w:rsidTr="00EB0204">
        <w:trPr>
          <w:trHeight w:hRule="exact" w:val="805"/>
        </w:trPr>
        <w:tc>
          <w:tcPr>
            <w:tcW w:w="79" w:type="pct"/>
            <w:shd w:val="clear" w:color="auto" w:fill="FFFFFF"/>
          </w:tcPr>
          <w:p w14:paraId="0258489D"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p>
        </w:tc>
        <w:tc>
          <w:tcPr>
            <w:tcW w:w="342" w:type="pct"/>
            <w:shd w:val="clear" w:color="auto" w:fill="FFFFFF"/>
          </w:tcPr>
          <w:p w14:paraId="0FE667E9" w14:textId="77777777"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14:paraId="152D03F5" w14:textId="77777777"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4" w:type="pct"/>
            <w:gridSpan w:val="4"/>
            <w:shd w:val="clear" w:color="auto" w:fill="FFFFFF"/>
          </w:tcPr>
          <w:p w14:paraId="7AFD7BDB"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14:paraId="6985870D"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14:paraId="429AFFB9"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14:paraId="4F513BAA"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14:paraId="7A6AD254"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14:paraId="6F13DE18"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6" w:type="pct"/>
            <w:vMerge w:val="restart"/>
            <w:shd w:val="clear" w:color="auto" w:fill="FFFFFF"/>
            <w:vAlign w:val="center"/>
          </w:tcPr>
          <w:p w14:paraId="683C290A" w14:textId="77777777"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EB0204" w:rsidRPr="007B72F7" w14:paraId="322E0A7D" w14:textId="77777777" w:rsidTr="0037455D">
        <w:trPr>
          <w:cantSplit/>
          <w:trHeight w:val="3944"/>
        </w:trPr>
        <w:tc>
          <w:tcPr>
            <w:tcW w:w="79" w:type="pct"/>
            <w:tcBorders>
              <w:bottom w:val="single" w:sz="4" w:space="0" w:color="auto"/>
            </w:tcBorders>
            <w:shd w:val="clear" w:color="auto" w:fill="FFFFFF"/>
          </w:tcPr>
          <w:p w14:paraId="6D5C47F7" w14:textId="77777777"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14:paraId="0841C4E5" w14:textId="77777777"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14:paraId="5E2B49E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3DBEEC0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14:paraId="60726CFD"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14:paraId="20CBFD94"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4CCBDE2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14:paraId="44171BC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14:paraId="45922478"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14:paraId="128DF4C0"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14:paraId="6AF3257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14:paraId="0CF13D85" w14:textId="77777777"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14:paraId="1DD1D163"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14:paraId="155A940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14:paraId="4EEE0BA3"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14:paraId="1D415B69"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14:paraId="6F5C93E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14:paraId="4DA2C6B4"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14:paraId="78ADD3CF"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14:paraId="3FA3A608" w14:textId="77777777" w:rsidR="00927A96" w:rsidRPr="00AE3EEC" w:rsidRDefault="00927A96" w:rsidP="0037455D">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14:paraId="0425683D"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14:paraId="2A1C8BC8"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14:paraId="242B4429"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14:paraId="2AE29DD5"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14:paraId="52CDAC0D"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14:paraId="374E46FD"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14:paraId="510630B3"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14:paraId="7587263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14:paraId="5CD2922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153DD19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инвалидам по слуху (слуху и зрению) услуг сурдопереводчика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14:paraId="7F9E452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14:paraId="75CFC4F4"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EC3B21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14:paraId="7494C48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14:paraId="0A4509AD" w14:textId="77777777"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14:paraId="1590EB05"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14:paraId="7394E8FE"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14:paraId="32BB51B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14:paraId="573B5DB5" w14:textId="77777777" w:rsidR="00927A96" w:rsidRPr="00AE3EEC" w:rsidRDefault="00927A96" w:rsidP="002D47C3">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14:paraId="1B86BC60"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14:paraId="1AF57DA1"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14:paraId="56E1394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14:paraId="195FC7BE" w14:textId="77777777"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6" w:type="pct"/>
            <w:vMerge/>
            <w:tcBorders>
              <w:bottom w:val="single" w:sz="4" w:space="0" w:color="auto"/>
            </w:tcBorders>
            <w:shd w:val="clear" w:color="auto" w:fill="FFFFFF"/>
            <w:textDirection w:val="btLr"/>
          </w:tcPr>
          <w:p w14:paraId="0A7E812B" w14:textId="77777777" w:rsidR="00927A96" w:rsidRPr="00AE3EEC" w:rsidRDefault="00927A96" w:rsidP="00121CC5">
            <w:pPr>
              <w:spacing w:after="0" w:line="240" w:lineRule="auto"/>
              <w:rPr>
                <w:rFonts w:ascii="Times New Roman" w:hAnsi="Times New Roman"/>
                <w:b/>
                <w:sz w:val="12"/>
                <w:szCs w:val="12"/>
              </w:rPr>
            </w:pPr>
          </w:p>
        </w:tc>
      </w:tr>
      <w:tr w:rsidR="003C23B9" w:rsidRPr="007B72F7" w14:paraId="42E8D27D" w14:textId="77777777" w:rsidTr="0037455D">
        <w:tc>
          <w:tcPr>
            <w:tcW w:w="79" w:type="pct"/>
            <w:shd w:val="clear" w:color="auto" w:fill="FFFFFF"/>
            <w:vAlign w:val="center"/>
          </w:tcPr>
          <w:p w14:paraId="2818972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212</w:t>
            </w:r>
          </w:p>
        </w:tc>
        <w:tc>
          <w:tcPr>
            <w:tcW w:w="342" w:type="pct"/>
            <w:shd w:val="clear" w:color="auto" w:fill="FFFFFF"/>
          </w:tcPr>
          <w:p w14:paraId="526C5969" w14:textId="77777777" w:rsidR="003C23B9" w:rsidRPr="00E66C93" w:rsidRDefault="003C23B9" w:rsidP="00121CC5">
            <w:pPr>
              <w:spacing w:after="0" w:line="240" w:lineRule="auto"/>
              <w:rPr>
                <w:rFonts w:ascii="Times New Roman" w:hAnsi="Times New Roman"/>
                <w:sz w:val="12"/>
                <w:szCs w:val="12"/>
              </w:rPr>
            </w:pPr>
            <w:r w:rsidRPr="00E66C93">
              <w:rPr>
                <w:rFonts w:ascii="Times New Roman" w:hAnsi="Times New Roman"/>
                <w:sz w:val="12"/>
                <w:szCs w:val="12"/>
              </w:rPr>
              <w:t>МБОУ дополнительного образования "Центр детского творчества"</w:t>
            </w:r>
          </w:p>
        </w:tc>
        <w:tc>
          <w:tcPr>
            <w:tcW w:w="215" w:type="pct"/>
            <w:shd w:val="clear" w:color="auto" w:fill="FFFFFF"/>
            <w:vAlign w:val="center"/>
          </w:tcPr>
          <w:p w14:paraId="21AEF69A"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23,1</w:t>
            </w:r>
          </w:p>
        </w:tc>
        <w:tc>
          <w:tcPr>
            <w:tcW w:w="259" w:type="pct"/>
            <w:shd w:val="clear" w:color="auto" w:fill="FFFFFF"/>
            <w:vAlign w:val="center"/>
          </w:tcPr>
          <w:p w14:paraId="5037232C"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E4D35C9"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231541F4"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40" w:type="pct"/>
            <w:shd w:val="clear" w:color="auto" w:fill="FFFFFF"/>
            <w:vAlign w:val="center"/>
          </w:tcPr>
          <w:p w14:paraId="018FF0B5"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A11F2AD"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6D977CAF"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679746DC"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1866321"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B95B079"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14:paraId="089FD060"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43</w:t>
            </w:r>
          </w:p>
        </w:tc>
        <w:tc>
          <w:tcPr>
            <w:tcW w:w="266" w:type="pct"/>
            <w:shd w:val="clear" w:color="auto" w:fill="FFFFFF"/>
            <w:vAlign w:val="center"/>
          </w:tcPr>
          <w:p w14:paraId="7609B21D"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6D02E810"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38D8C73"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851DB24"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4750B2DE"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7DEAD0BA"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345666DB"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1B4BFFD"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3E364459"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33B73">
              <w:rPr>
                <w:rFonts w:ascii="Times New Roman" w:hAnsi="Times New Roman"/>
                <w:b/>
                <w:color w:val="000000"/>
                <w:spacing w:val="4"/>
                <w:sz w:val="14"/>
                <w:szCs w:val="14"/>
                <w:shd w:val="clear" w:color="auto" w:fill="FFFFFF"/>
                <w:lang w:bidi="ru-RU"/>
              </w:rPr>
              <w:t>85,54</w:t>
            </w:r>
          </w:p>
        </w:tc>
      </w:tr>
      <w:tr w:rsidR="003C23B9" w:rsidRPr="007B72F7" w14:paraId="7C1FDB71" w14:textId="77777777" w:rsidTr="0037455D">
        <w:tc>
          <w:tcPr>
            <w:tcW w:w="79" w:type="pct"/>
            <w:shd w:val="clear" w:color="auto" w:fill="FFFFFF"/>
            <w:vAlign w:val="center"/>
          </w:tcPr>
          <w:p w14:paraId="78DFDC2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213</w:t>
            </w:r>
          </w:p>
        </w:tc>
        <w:tc>
          <w:tcPr>
            <w:tcW w:w="342" w:type="pct"/>
            <w:shd w:val="clear" w:color="auto" w:fill="FFFFFF"/>
          </w:tcPr>
          <w:p w14:paraId="3F0E9139" w14:textId="73AC7355" w:rsidR="003C23B9" w:rsidRPr="00E66C93" w:rsidRDefault="003C23B9" w:rsidP="00121CC5">
            <w:pPr>
              <w:spacing w:after="0" w:line="240" w:lineRule="auto"/>
              <w:rPr>
                <w:rFonts w:ascii="Times New Roman" w:hAnsi="Times New Roman"/>
                <w:sz w:val="12"/>
                <w:szCs w:val="12"/>
              </w:rPr>
            </w:pPr>
            <w:r w:rsidRPr="00E66C93">
              <w:rPr>
                <w:rFonts w:ascii="Times New Roman" w:hAnsi="Times New Roman"/>
                <w:sz w:val="12"/>
                <w:szCs w:val="12"/>
              </w:rPr>
              <w:t>МБУ</w:t>
            </w:r>
            <w:r w:rsidR="007202A9">
              <w:rPr>
                <w:rFonts w:ascii="Times New Roman" w:hAnsi="Times New Roman"/>
                <w:sz w:val="12"/>
                <w:szCs w:val="12"/>
              </w:rPr>
              <w:t xml:space="preserve"> </w:t>
            </w:r>
            <w:r w:rsidRPr="00E66C93">
              <w:rPr>
                <w:rFonts w:ascii="Times New Roman" w:hAnsi="Times New Roman"/>
                <w:sz w:val="12"/>
                <w:szCs w:val="12"/>
              </w:rPr>
              <w:t>дополнительного образования "Детская школа искусств №51"</w:t>
            </w:r>
          </w:p>
        </w:tc>
        <w:tc>
          <w:tcPr>
            <w:tcW w:w="215" w:type="pct"/>
            <w:shd w:val="clear" w:color="auto" w:fill="FFFFFF"/>
            <w:vAlign w:val="center"/>
          </w:tcPr>
          <w:p w14:paraId="2CE620AF"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13809F6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8703DB6"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14FC3C4C"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14:paraId="2BA1E68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D15CEB6"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8A81E1E"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7498446E"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0862082"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499C81D"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A9EAC72"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544A55D3"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42CB5346"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0D46732F"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2BD81E0"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14:paraId="1B2C6A3C"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1F43CF1"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1D2A56B"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920D8BA"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2C275620"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90,18</w:t>
            </w:r>
          </w:p>
        </w:tc>
      </w:tr>
      <w:tr w:rsidR="003C23B9" w:rsidRPr="007B72F7" w14:paraId="5D7A7B1A" w14:textId="77777777" w:rsidTr="0037455D">
        <w:tc>
          <w:tcPr>
            <w:tcW w:w="79" w:type="pct"/>
            <w:shd w:val="clear" w:color="auto" w:fill="FFFFFF"/>
            <w:vAlign w:val="center"/>
          </w:tcPr>
          <w:p w14:paraId="6D328BB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214</w:t>
            </w:r>
          </w:p>
        </w:tc>
        <w:tc>
          <w:tcPr>
            <w:tcW w:w="342" w:type="pct"/>
            <w:shd w:val="clear" w:color="auto" w:fill="FFFFFF"/>
          </w:tcPr>
          <w:p w14:paraId="4727BE15" w14:textId="39D16CEE" w:rsidR="003C23B9" w:rsidRPr="00E66C93" w:rsidRDefault="003C23B9" w:rsidP="00121CC5">
            <w:pPr>
              <w:spacing w:after="0" w:line="240" w:lineRule="auto"/>
              <w:rPr>
                <w:rFonts w:ascii="Times New Roman" w:hAnsi="Times New Roman"/>
                <w:sz w:val="12"/>
                <w:szCs w:val="12"/>
              </w:rPr>
            </w:pPr>
            <w:r w:rsidRPr="00E66C93">
              <w:rPr>
                <w:rFonts w:ascii="Times New Roman" w:hAnsi="Times New Roman"/>
                <w:sz w:val="12"/>
                <w:szCs w:val="12"/>
              </w:rPr>
              <w:t>МБУ</w:t>
            </w:r>
            <w:r w:rsidR="007202A9">
              <w:rPr>
                <w:rFonts w:ascii="Times New Roman" w:hAnsi="Times New Roman"/>
                <w:sz w:val="12"/>
                <w:szCs w:val="12"/>
              </w:rPr>
              <w:t xml:space="preserve"> </w:t>
            </w:r>
            <w:r w:rsidRPr="00E66C93">
              <w:rPr>
                <w:rFonts w:ascii="Times New Roman" w:hAnsi="Times New Roman"/>
                <w:sz w:val="12"/>
                <w:szCs w:val="12"/>
              </w:rPr>
              <w:t>дополнительного образования "Яйская детско-юношеская спортивная школа"</w:t>
            </w:r>
          </w:p>
        </w:tc>
        <w:tc>
          <w:tcPr>
            <w:tcW w:w="215" w:type="pct"/>
            <w:shd w:val="clear" w:color="auto" w:fill="FFFFFF"/>
            <w:vAlign w:val="center"/>
          </w:tcPr>
          <w:p w14:paraId="5AB3FF2C"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46512921"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2A3B147"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CD4C5E9"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19B962AC"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80B30F4"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606203FD"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2B3FEAC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E1EEDBF"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393923B"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F5D8CBF"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62ED2E6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01A66BC"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FE4060C"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9C8ECB2"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C2D6FE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62B123D"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1D678AC6"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84394E3"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14:paraId="43B3A2D4"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90,88</w:t>
            </w:r>
          </w:p>
        </w:tc>
      </w:tr>
    </w:tbl>
    <w:p w14:paraId="4818DE69" w14:textId="77777777"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121CC5">
      <w:footerReference w:type="default" r:id="rId8"/>
      <w:pgSz w:w="16838" w:h="11906" w:orient="landscape"/>
      <w:pgMar w:top="850" w:right="993"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E41F" w14:textId="77777777" w:rsidR="00DF7642" w:rsidRDefault="00DF7642">
      <w:r>
        <w:separator/>
      </w:r>
    </w:p>
  </w:endnote>
  <w:endnote w:type="continuationSeparator" w:id="0">
    <w:p w14:paraId="799814F3" w14:textId="77777777" w:rsidR="00DF7642" w:rsidRDefault="00DF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D94D" w14:textId="77777777" w:rsidR="001A6F1A" w:rsidRPr="00121CC5" w:rsidRDefault="00162213"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BD26F0">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8B946" w14:textId="77777777" w:rsidR="00DF7642" w:rsidRDefault="00DF7642">
      <w:r>
        <w:separator/>
      </w:r>
    </w:p>
  </w:footnote>
  <w:footnote w:type="continuationSeparator" w:id="0">
    <w:p w14:paraId="24DBAB8A" w14:textId="77777777" w:rsidR="00DF7642" w:rsidRDefault="00DF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15:restartNumberingAfterBreak="0">
    <w:nsid w:val="4FD5774B"/>
    <w:multiLevelType w:val="multilevel"/>
    <w:tmpl w:val="75F22E5A"/>
    <w:numStyleLink w:val="g4"/>
  </w:abstractNum>
  <w:abstractNum w:abstractNumId="49"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6"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8"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8"/>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5"/>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7"/>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6"/>
  </w:num>
  <w:num w:numId="75">
    <w:abstractNumId w:val="21"/>
  </w:num>
  <w:num w:numId="76">
    <w:abstractNumId w:val="10"/>
  </w:num>
  <w:num w:numId="77">
    <w:abstractNumId w:val="40"/>
  </w:num>
  <w:num w:numId="78">
    <w:abstractNumId w:val="17"/>
  </w:num>
  <w:num w:numId="79">
    <w:abstractNumId w:val="72"/>
  </w:num>
  <w:num w:numId="8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202A9"/>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DF7642"/>
    <w:rsid w:val="00E0323B"/>
    <w:rsid w:val="00E0638B"/>
    <w:rsid w:val="00E10A8A"/>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C8823"/>
  <w15:docId w15:val="{AED76666-9B08-4869-818F-37805F89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rPr>
  </w:style>
  <w:style w:type="character" w:customStyle="1" w:styleId="afffffb">
    <w:name w:val="Схема документа Знак"/>
    <w:basedOn w:val="aa"/>
    <w:link w:val="afffffa"/>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Интернет)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1ffc">
    <w:name w:val="Неразрешенное упоминание1"/>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d">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e">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d"/>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f">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0">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1">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2">
    <w:name w:val="Текст концевой сноски Знак1"/>
    <w:basedOn w:val="aa"/>
    <w:uiPriority w:val="99"/>
    <w:semiHidden/>
    <w:rsid w:val="00794778"/>
    <w:rPr>
      <w:rFonts w:eastAsia="Times New Roman"/>
      <w:sz w:val="20"/>
      <w:szCs w:val="20"/>
      <w:lang w:eastAsia="ru-RU"/>
    </w:rPr>
  </w:style>
  <w:style w:type="character" w:customStyle="1" w:styleId="1fff3">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4">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5">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5"/>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6">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a">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b">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c">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d">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e">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f">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0">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1">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2">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3">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4"/>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4">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A86C-A6B8-4861-97D2-E9FE6585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d.krasikov</cp:lastModifiedBy>
  <cp:revision>2</cp:revision>
  <cp:lastPrinted>2023-11-29T04:43:00Z</cp:lastPrinted>
  <dcterms:created xsi:type="dcterms:W3CDTF">2024-01-29T05:16:00Z</dcterms:created>
  <dcterms:modified xsi:type="dcterms:W3CDTF">2024-01-29T05:16:00Z</dcterms:modified>
</cp:coreProperties>
</file>